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B3545" w14:textId="49FDDC87" w:rsidR="00300218" w:rsidRDefault="006F772D">
      <w:pPr>
        <w:textAlignment w:val="baseline"/>
        <w:rPr>
          <w:rFonts w:eastAsia="Times New Roman"/>
          <w:color w:val="000000"/>
          <w:sz w:val="24"/>
        </w:rPr>
      </w:pPr>
      <w:r>
        <w:pict w14:anchorId="61123394">
          <v:shapetype id="_x0000_t202" coordsize="21600,21600" o:spt="202" path="m,l,21600r21600,l21600,xe">
            <v:stroke joinstyle="miter"/>
            <v:path gradientshapeok="t" o:connecttype="rect"/>
          </v:shapetype>
          <v:shape id="_x0000_s7" type="#_x0000_t202" style="position:absolute;margin-left:474.95pt;margin-top:686.2pt;width:60.75pt;height:148.3pt;z-index:-251658752;mso-wrap-distance-left:0;mso-wrap-distance-right:0;mso-position-horizontal-relative:page;mso-position-vertical-relative:page" filled="f" stroked="f">
            <v:textbox style="mso-next-textbox:#_x0000_s7" inset="0,0,0,0">
              <w:txbxContent>
                <w:p w14:paraId="1B09AB90" w14:textId="77777777" w:rsidR="00300218" w:rsidRDefault="00BC2E65">
                  <w:pPr>
                    <w:spacing w:before="826" w:after="1910" w:line="230" w:lineRule="exact"/>
                    <w:ind w:left="984"/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3AB46115" wp14:editId="34FD25EB">
                        <wp:extent cx="146685" cy="146050"/>
                        <wp:effectExtent l="0" t="0" r="0" b="0"/>
                        <wp:docPr id="648212636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"/>
                                <pic:cNvPicPr preferRelativeResize="0"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85" cy="146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pict w14:anchorId="3299D255">
          <v:shape id="_x0000_s4" type="#_x0000_t202" style="position:absolute;margin-left:65.3pt;margin-top:493.45pt;width:461.3pt;height:185.25pt;z-index:-251655680;mso-wrap-distance-left:0;mso-wrap-distance-right:0;mso-position-horizontal-relative:page;mso-position-vertical-relative:page" fillcolor="#ebf0de" stroked="f">
            <v:textbox style="mso-next-textbox:#_x0000_s4" inset="0,0,0,0">
              <w:txbxContent>
                <w:p w14:paraId="21A627B2" w14:textId="77777777" w:rsidR="00300218" w:rsidRDefault="00BC2E65">
                  <w:pPr>
                    <w:spacing w:before="41" w:line="448" w:lineRule="exact"/>
                    <w:jc w:val="center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20"/>
                      <w:w w:val="90"/>
                      <w:sz w:val="39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20"/>
                      <w:w w:val="90"/>
                      <w:sz w:val="39"/>
                    </w:rPr>
                    <w:t>My role is to:</w:t>
                  </w:r>
                </w:p>
                <w:p w14:paraId="7E4D8A63" w14:textId="77777777" w:rsidR="00300218" w:rsidRDefault="00BC2E65">
                  <w:pPr>
                    <w:numPr>
                      <w:ilvl w:val="0"/>
                      <w:numId w:val="1"/>
                    </w:numPr>
                    <w:spacing w:before="525" w:line="379" w:lineRule="exact"/>
                    <w:ind w:left="504" w:right="792" w:hanging="504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z w:val="27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z w:val="27"/>
                    </w:rPr>
                    <w:t xml:space="preserve">Lead a culture of openness, </w:t>
                  </w:r>
                  <w:r>
                    <w:rPr>
                      <w:rFonts w:ascii="Verdana" w:eastAsia="Verdana" w:hAnsi="Verdana"/>
                      <w:color w:val="000000"/>
                      <w:sz w:val="27"/>
                    </w:rPr>
                    <w:t>transparency, and learning through compassionate, patient-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27"/>
                    </w:rPr>
                    <w:t>centred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27"/>
                    </w:rPr>
                    <w:t xml:space="preserve"> communication.</w:t>
                  </w:r>
                </w:p>
                <w:p w14:paraId="7FC2F70A" w14:textId="77777777" w:rsidR="00300218" w:rsidRDefault="00BC2E65">
                  <w:pPr>
                    <w:numPr>
                      <w:ilvl w:val="0"/>
                      <w:numId w:val="1"/>
                    </w:numPr>
                    <w:spacing w:before="4" w:line="379" w:lineRule="exact"/>
                    <w:ind w:left="504" w:right="432" w:hanging="504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8"/>
                      <w:sz w:val="27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8"/>
                      <w:sz w:val="27"/>
                    </w:rPr>
                    <w:t xml:space="preserve">Support staff </w:t>
                  </w:r>
                  <w:r>
                    <w:rPr>
                      <w:rFonts w:ascii="Verdana" w:eastAsia="Verdana" w:hAnsi="Verdana"/>
                      <w:color w:val="000000"/>
                      <w:spacing w:val="-8"/>
                      <w:sz w:val="27"/>
                    </w:rPr>
                    <w:t xml:space="preserve">as they navigate open disclosure,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pacing w:val="-8"/>
                      <w:sz w:val="27"/>
                    </w:rPr>
                    <w:t>recognising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pacing w:val="-8"/>
                      <w:sz w:val="27"/>
                    </w:rPr>
                    <w:t xml:space="preserve"> that these conversations can be worrying, emotional, and challenging.</w:t>
                  </w:r>
                </w:p>
                <w:p w14:paraId="758C3D3B" w14:textId="77777777" w:rsidR="00300218" w:rsidRDefault="00BC2E65">
                  <w:pPr>
                    <w:numPr>
                      <w:ilvl w:val="0"/>
                      <w:numId w:val="1"/>
                    </w:numPr>
                    <w:spacing w:before="1" w:after="402" w:line="379" w:lineRule="exact"/>
                    <w:ind w:left="504" w:right="432" w:hanging="504"/>
                    <w:jc w:val="both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11"/>
                      <w:sz w:val="27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11"/>
                      <w:sz w:val="27"/>
                    </w:rPr>
                    <w:t xml:space="preserve">Guide and advise </w:t>
                  </w:r>
                  <w:r>
                    <w:rPr>
                      <w:rFonts w:ascii="Verdana" w:eastAsia="Verdana" w:hAnsi="Verdana"/>
                      <w:color w:val="000000"/>
                      <w:spacing w:val="-11"/>
                      <w:sz w:val="27"/>
                    </w:rPr>
                    <w:t>staff so they feel confident doing the right thing and meeting the requirements of the open disclosure policy.</w:t>
                  </w:r>
                </w:p>
              </w:txbxContent>
            </v:textbox>
            <w10:wrap type="square" anchorx="page" anchory="page"/>
          </v:shape>
        </w:pict>
      </w:r>
      <w:r w:rsidR="007C6724">
        <w:pict w14:anchorId="3953DB56">
          <v:shape id="_x0000_s6" type="#_x0000_t202" style="position:absolute;margin-left:194.95pt;margin-top:742.55pt;width:264.25pt;height:108.45pt;z-index:-251653632;mso-wrap-distance-left:0;mso-wrap-distance-right:0;mso-position-horizontal-relative:page;mso-position-vertical-relative:page" filled="f" stroked="f">
            <v:textbox style="mso-next-textbox:#_x0000_s6" inset="0,0,0,0">
              <w:txbxContent>
                <w:p w14:paraId="1EEA1750" w14:textId="77777777" w:rsidR="00300218" w:rsidRDefault="00BC2E65">
                  <w:pPr>
                    <w:spacing w:before="816" w:line="365" w:lineRule="exact"/>
                    <w:textAlignment w:val="baseline"/>
                    <w:rPr>
                      <w:rFonts w:ascii="Calibri" w:eastAsia="Calibri" w:hAnsi="Calibri"/>
                      <w:color w:val="000000"/>
                      <w:spacing w:val="6"/>
                      <w:w w:val="95"/>
                      <w:sz w:val="36"/>
                    </w:rPr>
                  </w:pPr>
                  <w:r>
                    <w:rPr>
                      <w:rFonts w:ascii="Calibri" w:eastAsia="Calibri" w:hAnsi="Calibri"/>
                      <w:color w:val="000000"/>
                      <w:spacing w:val="6"/>
                      <w:w w:val="95"/>
                      <w:sz w:val="36"/>
                    </w:rPr>
                    <w:t>For more information about Open</w:t>
                  </w:r>
                </w:p>
                <w:p w14:paraId="158D19B4" w14:textId="77777777" w:rsidR="00300218" w:rsidRDefault="00BC2E65">
                  <w:pPr>
                    <w:spacing w:before="67" w:after="552" w:line="365" w:lineRule="exact"/>
                    <w:textAlignment w:val="baseline"/>
                    <w:rPr>
                      <w:rFonts w:ascii="Calibri" w:eastAsia="Calibri" w:hAnsi="Calibri"/>
                      <w:color w:val="000000"/>
                      <w:spacing w:val="1"/>
                      <w:w w:val="95"/>
                      <w:sz w:val="36"/>
                    </w:rPr>
                  </w:pPr>
                  <w:r>
                    <w:rPr>
                      <w:rFonts w:ascii="Calibri" w:eastAsia="Calibri" w:hAnsi="Calibri"/>
                      <w:color w:val="000000"/>
                      <w:spacing w:val="1"/>
                      <w:w w:val="95"/>
                      <w:sz w:val="36"/>
                    </w:rPr>
                    <w:t>Disclosure, please scan the QR code.</w:t>
                  </w:r>
                </w:p>
              </w:txbxContent>
            </v:textbox>
            <w10:wrap type="square" anchorx="page" anchory="page"/>
          </v:shape>
        </w:pict>
      </w:r>
      <w:r w:rsidR="007C6724">
        <w:rPr>
          <w:noProof/>
        </w:rPr>
        <w:drawing>
          <wp:anchor distT="0" distB="0" distL="0" distR="0" simplePos="0" relativeHeight="251656704" behindDoc="1" locked="0" layoutInCell="1" allowOverlap="1" wp14:anchorId="2B5C1C9B" wp14:editId="1F30A43B">
            <wp:simplePos x="0" y="0"/>
            <wp:positionH relativeFrom="page">
              <wp:posOffset>741045</wp:posOffset>
            </wp:positionH>
            <wp:positionV relativeFrom="page">
              <wp:posOffset>9119870</wp:posOffset>
            </wp:positionV>
            <wp:extent cx="1493520" cy="1380490"/>
            <wp:effectExtent l="0" t="0" r="0" b="0"/>
            <wp:wrapThrough wrapText="bothSides">
              <wp:wrapPolygon edited="0">
                <wp:start x="0" y="0"/>
                <wp:lineTo x="0" y="21643"/>
                <wp:lineTo x="21600" y="21643"/>
                <wp:lineTo x="21600" y="378"/>
                <wp:lineTo x="303" y="378"/>
                <wp:lineTo x="303" y="0"/>
                <wp:lineTo x="0" y="0"/>
              </wp:wrapPolygon>
            </wp:wrapThrough>
            <wp:docPr id="2" name="Irregular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 preferRelativeResize="0"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2E65">
        <w:rPr>
          <w:noProof/>
        </w:rPr>
        <w:drawing>
          <wp:anchor distT="0" distB="0" distL="0" distR="0" simplePos="0" relativeHeight="251655680" behindDoc="1" locked="0" layoutInCell="1" allowOverlap="1" wp14:anchorId="59E74865" wp14:editId="1B318402">
            <wp:simplePos x="0" y="0"/>
            <wp:positionH relativeFrom="page">
              <wp:posOffset>121920</wp:posOffset>
            </wp:positionH>
            <wp:positionV relativeFrom="page">
              <wp:posOffset>240665</wp:posOffset>
            </wp:positionV>
            <wp:extent cx="6678295" cy="4434840"/>
            <wp:effectExtent l="0" t="0" r="0" b="0"/>
            <wp:wrapThrough wrapText="bothSides">
              <wp:wrapPolygon edited="0">
                <wp:start x="0" y="0"/>
                <wp:lineTo x="0" y="21585"/>
                <wp:lineTo x="5282" y="21585"/>
                <wp:lineTo x="5282" y="6882"/>
                <wp:lineTo x="21590" y="6882"/>
                <wp:lineTo x="21590" y="0"/>
                <wp:lineTo x="0" y="0"/>
              </wp:wrapPolygon>
            </wp:wrapThrough>
            <wp:docPr id="1" name="Irregular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 preferRelativeResize="0"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8295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2E65">
        <w:pict w14:anchorId="3E0A92AE">
          <v:shape id="_x0000_s2" type="#_x0000_t202" style="position:absolute;margin-left:138.25pt;margin-top:130.3pt;width:397.35pt;height:180.75pt;z-index:-251657728;mso-wrap-distance-left:0;mso-wrap-distance-right:0;mso-position-horizontal-relative:page;mso-position-vertical-relative:page" filled="f" stroked="f">
            <v:textbox style="mso-next-textbox:#_x0000_s2" inset="0,0,0,0">
              <w:txbxContent>
                <w:p w14:paraId="30A7DBF5" w14:textId="77777777" w:rsidR="00300218" w:rsidRDefault="00BC2E65">
                  <w:pPr>
                    <w:spacing w:line="399" w:lineRule="exact"/>
                    <w:jc w:val="center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10"/>
                      <w:w w:val="90"/>
                      <w:sz w:val="39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10"/>
                      <w:w w:val="90"/>
                      <w:sz w:val="39"/>
                    </w:rPr>
                    <w:t>Hello, my name is [your name], and I</w:t>
                  </w:r>
                </w:p>
                <w:p w14:paraId="32AE1342" w14:textId="77777777" w:rsidR="00300218" w:rsidRDefault="00BC2E65">
                  <w:pPr>
                    <w:spacing w:before="247" w:line="468" w:lineRule="exact"/>
                    <w:jc w:val="center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1"/>
                      <w:w w:val="90"/>
                      <w:sz w:val="39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1"/>
                      <w:w w:val="90"/>
                      <w:sz w:val="39"/>
                    </w:rPr>
                    <w:t>am the Open Disclosure Champion</w:t>
                  </w:r>
                </w:p>
                <w:p w14:paraId="5B2588DE" w14:textId="77777777" w:rsidR="00300218" w:rsidRDefault="00BC2E65">
                  <w:pPr>
                    <w:spacing w:before="252" w:after="1780" w:line="468" w:lineRule="exact"/>
                    <w:jc w:val="center"/>
                    <w:textAlignment w:val="baseline"/>
                    <w:rPr>
                      <w:rFonts w:ascii="Verdana" w:eastAsia="Verdana" w:hAnsi="Verdana"/>
                      <w:b/>
                      <w:color w:val="000000"/>
                      <w:spacing w:val="-12"/>
                      <w:w w:val="90"/>
                      <w:sz w:val="39"/>
                    </w:rPr>
                  </w:pPr>
                  <w:r>
                    <w:rPr>
                      <w:rFonts w:ascii="Verdana" w:eastAsia="Verdana" w:hAnsi="Verdana"/>
                      <w:b/>
                      <w:color w:val="000000"/>
                      <w:spacing w:val="-12"/>
                      <w:w w:val="90"/>
                      <w:sz w:val="39"/>
                    </w:rPr>
                    <w:t>for xxx</w:t>
                  </w:r>
                </w:p>
              </w:txbxContent>
            </v:textbox>
            <w10:wrap type="square" anchorx="page" anchory="page"/>
          </v:shape>
        </w:pict>
      </w:r>
      <w:r w:rsidR="00BC2E65">
        <w:pict w14:anchorId="36A9FE9E">
          <v:shape id="_x0000_s3" type="#_x0000_t202" style="position:absolute;margin-left:266.4pt;margin-top:311.05pt;width:96.25pt;height:25.9pt;z-index:-251656704;mso-wrap-distance-left:0;mso-wrap-distance-right:0;mso-position-horizontal-relative:page;mso-position-vertical-relative:page" fillcolor="yellow" stroked="f">
            <v:textbox style="mso-next-textbox:#_x0000_s3" inset="0,0,0,0">
              <w:txbxContent>
                <w:p w14:paraId="1167F8C2" w14:textId="77777777" w:rsidR="00300218" w:rsidRDefault="00BC2E65">
                  <w:pPr>
                    <w:spacing w:before="65" w:line="438" w:lineRule="exact"/>
                    <w:jc w:val="right"/>
                    <w:textAlignment w:val="baseline"/>
                    <w:rPr>
                      <w:rFonts w:ascii="Verdana" w:eastAsia="Verdana" w:hAnsi="Verdana"/>
                      <w:color w:val="000000"/>
                      <w:w w:val="90"/>
                      <w:sz w:val="39"/>
                    </w:rPr>
                  </w:pPr>
                  <w:r>
                    <w:rPr>
                      <w:rFonts w:ascii="Verdana" w:eastAsia="Verdana" w:hAnsi="Verdana"/>
                      <w:color w:val="000000"/>
                      <w:w w:val="90"/>
                      <w:sz w:val="39"/>
                    </w:rPr>
                    <w:t>Add photo</w:t>
                  </w:r>
                </w:p>
              </w:txbxContent>
            </v:textbox>
            <w10:wrap type="square" anchorx="page" anchory="page"/>
          </v:shape>
        </w:pict>
      </w:r>
      <w:r w:rsidR="00BC2E65">
        <w:pict w14:anchorId="5226E609">
          <v:shape id="_x0000_s5" type="#_x0000_t202" style="position:absolute;margin-left:60.7pt;margin-top:678.7pt;width:414.25pt;height:39.85pt;z-index:-251654656;mso-wrap-distance-left:0;mso-wrap-distance-right:0;mso-position-horizontal-relative:page;mso-position-vertical-relative:page" filled="f" stroked="f">
            <v:textbox style="mso-next-textbox:#_x0000_s5" inset="0,0,0,0">
              <w:txbxContent>
                <w:p w14:paraId="04D8D959" w14:textId="77777777" w:rsidR="00300218" w:rsidRDefault="00BC2E65">
                  <w:pPr>
                    <w:spacing w:before="420" w:line="372" w:lineRule="exact"/>
                    <w:jc w:val="center"/>
                    <w:textAlignment w:val="baseline"/>
                    <w:rPr>
                      <w:rFonts w:ascii="Verdana" w:eastAsia="Verdana" w:hAnsi="Verdana"/>
                      <w:color w:val="000000"/>
                      <w:spacing w:val="-7"/>
                      <w:sz w:val="31"/>
                    </w:rPr>
                  </w:pPr>
                  <w:r>
                    <w:rPr>
                      <w:rFonts w:ascii="Verdana" w:eastAsia="Verdana" w:hAnsi="Verdana"/>
                      <w:color w:val="000000"/>
                      <w:spacing w:val="-7"/>
                      <w:sz w:val="31"/>
                    </w:rPr>
                    <w:t>You can contact me here: xxx (optional)</w:t>
                  </w:r>
                </w:p>
              </w:txbxContent>
            </v:textbox>
            <w10:wrap type="square" anchorx="page" anchory="page"/>
          </v:shape>
        </w:pict>
      </w:r>
      <w:r w:rsidR="00BC2E65">
        <w:pict w14:anchorId="12519D98">
          <v:line id="_x0000_s1028" style="position:absolute;z-index:251652608;mso-position-horizontal-relative:page;mso-position-vertical-relative:page" from="534.95pt,130.3pt" to="534.95pt,719.8pt" strokecolor="#748a6e" strokeweight="1.45pt">
            <w10:wrap anchorx="page" anchory="page"/>
          </v:line>
        </w:pict>
      </w:r>
      <w:r w:rsidR="00BC2E65">
        <w:pict w14:anchorId="6017881D">
          <v:line id="_x0000_s1027" style="position:absolute;z-index:251653632;mso-position-horizontal-relative:page;mso-position-vertical-relative:page" from="59.5pt,386.15pt" to="59.5pt,718.15pt" strokecolor="#748a6e" strokeweight="1.45pt">
            <w10:wrap anchorx="page" anchory="page"/>
          </v:line>
        </w:pict>
      </w:r>
      <w:r w:rsidR="00BC2E65">
        <w:pict w14:anchorId="01CDADB6">
          <v:line id="_x0000_s1026" style="position:absolute;z-index:251654656;mso-position-horizontal-relative:page;mso-position-vertical-relative:page" from="176.65pt,731.3pt" to="522.75pt,731.3pt" strokecolor="#748a6e" strokeweight="1.45pt">
            <w10:wrap anchorx="page" anchory="page"/>
          </v:line>
        </w:pict>
      </w:r>
    </w:p>
    <w:sectPr w:rsidR="00300218">
      <w:pgSz w:w="11904" w:h="16843"/>
      <w:pgMar w:top="72" w:right="1190" w:bottom="121" w:left="1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338F8" w14:textId="77777777" w:rsidR="00BC2E65" w:rsidRDefault="00BC2E65">
      <w:r>
        <w:separator/>
      </w:r>
    </w:p>
  </w:endnote>
  <w:endnote w:type="continuationSeparator" w:id="0">
    <w:p w14:paraId="668DFD05" w14:textId="77777777" w:rsidR="00BC2E65" w:rsidRDefault="00BC2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  <w:font w:name="Verdana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F9670" w14:textId="77777777" w:rsidR="00BC2E65" w:rsidRDefault="00BC2E65"/>
  </w:footnote>
  <w:footnote w:type="continuationSeparator" w:id="0">
    <w:p w14:paraId="48C16834" w14:textId="77777777" w:rsidR="00BC2E65" w:rsidRDefault="00BC2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1247C6"/>
    <w:multiLevelType w:val="multilevel"/>
    <w:tmpl w:val="44F25B7C"/>
    <w:lvl w:ilvl="0">
      <w:numFmt w:val="bullet"/>
      <w:lvlText w:val="·"/>
      <w:lvlJc w:val="left"/>
      <w:pPr>
        <w:tabs>
          <w:tab w:val="left" w:pos="504"/>
        </w:tabs>
      </w:pPr>
      <w:rPr>
        <w:rFonts w:ascii="Symbol" w:eastAsia="Symbol" w:hAnsi="Symbol"/>
        <w:b/>
        <w:color w:val="000000"/>
        <w:spacing w:val="0"/>
        <w:w w:val="100"/>
        <w:sz w:val="27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6425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218"/>
    <w:rsid w:val="00300218"/>
    <w:rsid w:val="006F772D"/>
    <w:rsid w:val="007209A8"/>
    <w:rsid w:val="007C6724"/>
    <w:rsid w:val="00BC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67D964D"/>
  <w15:docId w15:val="{BD90C0A3-A14C-4B4F-BDA1-4E7A6799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 Simple Floral Botanical Bordered Stationary A4</vt:lpstr>
    </vt:vector>
  </TitlesOfParts>
  <Company>HSE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Simple Floral Botanical Bordered Stationary A4</dc:title>
  <dc:creator>Lorraine Schwanberg</dc:creator>
  <cp:lastModifiedBy>Emma Ward</cp:lastModifiedBy>
  <cp:revision>2</cp:revision>
  <dcterms:created xsi:type="dcterms:W3CDTF">2026-10-01T09:49:00Z</dcterms:created>
  <dcterms:modified xsi:type="dcterms:W3CDTF">2026-10-01T10:33:00Z</dcterms:modified>
</cp:coreProperties>
</file>